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E6" w:rsidRPr="003B7FE6" w:rsidRDefault="003B7FE6" w:rsidP="003B7FE6">
      <w:pPr>
        <w:pStyle w:val="Header"/>
        <w:rPr>
          <w:rFonts w:ascii="Arial" w:hAnsi="Arial" w:cs="Arial"/>
          <w:b/>
          <w:sz w:val="24"/>
          <w:szCs w:val="24"/>
        </w:rPr>
      </w:pPr>
      <w:r w:rsidRPr="003B7FE6">
        <w:rPr>
          <w:rFonts w:ascii="Arial" w:hAnsi="Arial" w:cs="Arial"/>
          <w:b/>
          <w:sz w:val="24"/>
          <w:szCs w:val="24"/>
        </w:rPr>
        <w:t>Subject: History</w:t>
      </w:r>
    </w:p>
    <w:p w:rsidR="003B7FE6" w:rsidRPr="003B7FE6" w:rsidRDefault="003B7FE6" w:rsidP="003B7FE6">
      <w:pPr>
        <w:rPr>
          <w:rFonts w:ascii="Arial" w:hAnsi="Arial" w:cs="Arial"/>
          <w:sz w:val="24"/>
          <w:szCs w:val="24"/>
          <w:u w:val="single"/>
        </w:rPr>
      </w:pPr>
    </w:p>
    <w:tbl>
      <w:tblPr>
        <w:tblStyle w:val="TableGrid"/>
        <w:tblW w:w="0" w:type="auto"/>
        <w:tblLook w:val="04A0" w:firstRow="1" w:lastRow="0" w:firstColumn="1" w:lastColumn="0" w:noHBand="0" w:noVBand="1"/>
      </w:tblPr>
      <w:tblGrid>
        <w:gridCol w:w="13948"/>
      </w:tblGrid>
      <w:tr w:rsidR="003B7FE6" w:rsidTr="003B7FE6">
        <w:tc>
          <w:tcPr>
            <w:tcW w:w="13948" w:type="dxa"/>
          </w:tcPr>
          <w:p w:rsidR="003B7FE6" w:rsidRPr="003B7FE6" w:rsidRDefault="003B7FE6" w:rsidP="003B7FE6">
            <w:pPr>
              <w:rPr>
                <w:rFonts w:ascii="Arial" w:hAnsi="Arial" w:cs="Arial"/>
                <w:b/>
                <w:sz w:val="24"/>
                <w:szCs w:val="24"/>
              </w:rPr>
            </w:pPr>
            <w:r w:rsidRPr="003B7FE6">
              <w:rPr>
                <w:rFonts w:ascii="Arial" w:hAnsi="Arial" w:cs="Arial"/>
                <w:b/>
                <w:sz w:val="24"/>
                <w:szCs w:val="24"/>
              </w:rPr>
              <w:t>Intent: what we want to achieve</w:t>
            </w:r>
          </w:p>
          <w:p w:rsidR="003B7FE6" w:rsidRDefault="003B7FE6" w:rsidP="003B7FE6">
            <w:pPr>
              <w:jc w:val="both"/>
              <w:rPr>
                <w:rFonts w:ascii="Arial" w:hAnsi="Arial" w:cs="Arial"/>
                <w:sz w:val="24"/>
                <w:szCs w:val="24"/>
              </w:rPr>
            </w:pPr>
            <w:r>
              <w:rPr>
                <w:rFonts w:ascii="Arial" w:hAnsi="Arial" w:cs="Arial"/>
                <w:sz w:val="24"/>
                <w:szCs w:val="24"/>
              </w:rPr>
              <w:t>We aim through the teaching of history to promote in all pupils an appreciation of achievements and diversity of human being and past societies.  Through the study of history, we will give our pupils knowledge of the past and how it contributes to the variety and richness of our present society together with an understanding of themselves as members of a multi-cultural society.</w:t>
            </w:r>
          </w:p>
          <w:p w:rsidR="003B7FE6" w:rsidRPr="003B7FE6" w:rsidRDefault="003B7FE6" w:rsidP="003B7FE6">
            <w:pPr>
              <w:jc w:val="both"/>
              <w:rPr>
                <w:rFonts w:ascii="Arial" w:hAnsi="Arial" w:cs="Arial"/>
                <w:sz w:val="24"/>
                <w:szCs w:val="24"/>
              </w:rPr>
            </w:pPr>
          </w:p>
        </w:tc>
      </w:tr>
      <w:tr w:rsidR="003B7FE6" w:rsidTr="003B7FE6">
        <w:tc>
          <w:tcPr>
            <w:tcW w:w="13948" w:type="dxa"/>
          </w:tcPr>
          <w:p w:rsidR="003B7FE6" w:rsidRPr="003B7FE6" w:rsidRDefault="003B7FE6" w:rsidP="003B7FE6">
            <w:pPr>
              <w:rPr>
                <w:rFonts w:ascii="Arial" w:hAnsi="Arial" w:cs="Arial"/>
                <w:b/>
                <w:sz w:val="24"/>
                <w:szCs w:val="24"/>
              </w:rPr>
            </w:pPr>
            <w:r w:rsidRPr="003B7FE6">
              <w:rPr>
                <w:rFonts w:ascii="Arial" w:hAnsi="Arial" w:cs="Arial"/>
                <w:b/>
                <w:sz w:val="24"/>
                <w:szCs w:val="24"/>
              </w:rPr>
              <w:t>Implementation</w:t>
            </w:r>
            <w:r>
              <w:rPr>
                <w:rFonts w:ascii="Arial" w:hAnsi="Arial" w:cs="Arial"/>
                <w:b/>
                <w:sz w:val="24"/>
                <w:szCs w:val="24"/>
              </w:rPr>
              <w:t>: How we will achieve this</w:t>
            </w:r>
          </w:p>
          <w:p w:rsidR="003B7FE6" w:rsidRDefault="003B7FE6" w:rsidP="003B7FE6">
            <w:pPr>
              <w:jc w:val="both"/>
              <w:rPr>
                <w:rFonts w:ascii="Arial" w:hAnsi="Arial" w:cs="Arial"/>
                <w:sz w:val="24"/>
                <w:szCs w:val="24"/>
              </w:rPr>
            </w:pPr>
            <w:r>
              <w:rPr>
                <w:rFonts w:ascii="Arial" w:hAnsi="Arial" w:cs="Arial"/>
                <w:sz w:val="24"/>
                <w:szCs w:val="24"/>
              </w:rPr>
              <w:t>All pupils will follow and progress through the National Curriculum programme of study appropriate to their age and key stage.  The Reception year will develop their understanding of the past within the Early Years Foundation Stage curriculum as part of ‘Understanding in the World’.</w:t>
            </w:r>
          </w:p>
          <w:p w:rsidR="003B7FE6" w:rsidRDefault="003B7FE6" w:rsidP="003B7FE6">
            <w:pPr>
              <w:jc w:val="both"/>
              <w:rPr>
                <w:rFonts w:ascii="Arial" w:hAnsi="Arial" w:cs="Arial"/>
                <w:sz w:val="24"/>
                <w:szCs w:val="24"/>
              </w:rPr>
            </w:pPr>
            <w:r>
              <w:rPr>
                <w:rFonts w:ascii="Arial" w:hAnsi="Arial" w:cs="Arial"/>
                <w:sz w:val="24"/>
                <w:szCs w:val="24"/>
              </w:rPr>
              <w:t>The programme of study will develop knowledge and understanding alongside acquisition of key historical skills.</w:t>
            </w:r>
          </w:p>
          <w:p w:rsidR="003B7FE6" w:rsidRDefault="003B7FE6" w:rsidP="003B7FE6">
            <w:pPr>
              <w:rPr>
                <w:rFonts w:ascii="Arial" w:hAnsi="Arial" w:cs="Arial"/>
                <w:sz w:val="24"/>
                <w:szCs w:val="24"/>
              </w:rPr>
            </w:pPr>
          </w:p>
          <w:p w:rsidR="003B7FE6" w:rsidRDefault="003B7FE6" w:rsidP="003B7FE6">
            <w:pPr>
              <w:jc w:val="both"/>
              <w:rPr>
                <w:rFonts w:ascii="Arial" w:hAnsi="Arial" w:cs="Arial"/>
                <w:sz w:val="24"/>
                <w:szCs w:val="24"/>
              </w:rPr>
            </w:pPr>
            <w:r>
              <w:rPr>
                <w:rFonts w:ascii="Arial" w:hAnsi="Arial" w:cs="Arial"/>
                <w:sz w:val="24"/>
                <w:szCs w:val="24"/>
              </w:rPr>
              <w:t>Pupils will be taught to develop an understanding of:</w:t>
            </w:r>
          </w:p>
          <w:p w:rsidR="003B7FE6" w:rsidRDefault="003B7FE6" w:rsidP="003B7FE6">
            <w:pPr>
              <w:pStyle w:val="ListParagraph"/>
              <w:numPr>
                <w:ilvl w:val="0"/>
                <w:numId w:val="2"/>
              </w:numPr>
              <w:jc w:val="both"/>
              <w:rPr>
                <w:rFonts w:ascii="Arial" w:hAnsi="Arial" w:cs="Arial"/>
                <w:sz w:val="24"/>
                <w:szCs w:val="24"/>
              </w:rPr>
            </w:pPr>
            <w:r>
              <w:rPr>
                <w:rFonts w:ascii="Arial" w:hAnsi="Arial" w:cs="Arial"/>
                <w:sz w:val="24"/>
                <w:szCs w:val="24"/>
              </w:rPr>
              <w:t>Chronology and they will learn to use dates and historical vocabulary to describe the periods of history they study</w:t>
            </w:r>
          </w:p>
          <w:p w:rsidR="003B7FE6" w:rsidRDefault="003B7FE6" w:rsidP="003B7FE6">
            <w:pPr>
              <w:pStyle w:val="ListParagraph"/>
              <w:numPr>
                <w:ilvl w:val="0"/>
                <w:numId w:val="2"/>
              </w:numPr>
              <w:jc w:val="both"/>
              <w:rPr>
                <w:rFonts w:ascii="Arial" w:hAnsi="Arial" w:cs="Arial"/>
                <w:sz w:val="24"/>
                <w:szCs w:val="24"/>
              </w:rPr>
            </w:pPr>
            <w:r>
              <w:rPr>
                <w:rFonts w:ascii="Arial" w:hAnsi="Arial" w:cs="Arial"/>
                <w:sz w:val="24"/>
                <w:szCs w:val="24"/>
              </w:rPr>
              <w:t>Events, people and changes in the past</w:t>
            </w:r>
          </w:p>
          <w:p w:rsidR="003B7FE6" w:rsidRDefault="003B7FE6" w:rsidP="003B7FE6">
            <w:pPr>
              <w:pStyle w:val="ListParagraph"/>
              <w:numPr>
                <w:ilvl w:val="0"/>
                <w:numId w:val="2"/>
              </w:numPr>
              <w:jc w:val="both"/>
              <w:rPr>
                <w:rFonts w:ascii="Arial" w:hAnsi="Arial" w:cs="Arial"/>
                <w:sz w:val="24"/>
                <w:szCs w:val="24"/>
              </w:rPr>
            </w:pPr>
            <w:r>
              <w:rPr>
                <w:rFonts w:ascii="Arial" w:hAnsi="Arial" w:cs="Arial"/>
                <w:sz w:val="24"/>
                <w:szCs w:val="24"/>
              </w:rPr>
              <w:t>How the past is represented and interpreted</w:t>
            </w:r>
          </w:p>
          <w:p w:rsidR="003B7FE6" w:rsidRDefault="003B7FE6" w:rsidP="003B7FE6">
            <w:pPr>
              <w:pStyle w:val="ListParagraph"/>
              <w:numPr>
                <w:ilvl w:val="0"/>
                <w:numId w:val="2"/>
              </w:numPr>
              <w:jc w:val="both"/>
              <w:rPr>
                <w:rFonts w:ascii="Arial" w:hAnsi="Arial" w:cs="Arial"/>
                <w:sz w:val="24"/>
                <w:szCs w:val="24"/>
              </w:rPr>
            </w:pPr>
            <w:r>
              <w:rPr>
                <w:rFonts w:ascii="Arial" w:hAnsi="Arial" w:cs="Arial"/>
                <w:sz w:val="24"/>
                <w:szCs w:val="24"/>
              </w:rPr>
              <w:t>How to find out about the past from a wide variety of sources, for example documents, printed sources, the internet, pictures, photographs, artefacts, historical buildings, museums and historical sites</w:t>
            </w:r>
          </w:p>
          <w:p w:rsidR="003B7FE6" w:rsidRPr="003B7FE6" w:rsidRDefault="003B7FE6" w:rsidP="003B7FE6">
            <w:pPr>
              <w:jc w:val="both"/>
              <w:rPr>
                <w:rFonts w:ascii="Arial" w:hAnsi="Arial" w:cs="Arial"/>
                <w:sz w:val="24"/>
                <w:szCs w:val="24"/>
              </w:rPr>
            </w:pPr>
            <w:r>
              <w:rPr>
                <w:rFonts w:ascii="Arial" w:hAnsi="Arial" w:cs="Arial"/>
                <w:sz w:val="24"/>
                <w:szCs w:val="24"/>
              </w:rPr>
              <w:t>Pupils will be taught to ask historical questions and to select and record information relevant to their enquiry.  Pupils will be taught to undertake their own investigations.  Fieldwork will play an important part in fostering historical investigations.</w:t>
            </w:r>
            <w:bookmarkStart w:id="0" w:name="_GoBack"/>
            <w:bookmarkEnd w:id="0"/>
          </w:p>
        </w:tc>
      </w:tr>
      <w:tr w:rsidR="003B7FE6" w:rsidTr="003B7FE6">
        <w:tc>
          <w:tcPr>
            <w:tcW w:w="13948" w:type="dxa"/>
          </w:tcPr>
          <w:p w:rsidR="003B7FE6" w:rsidRDefault="003B7FE6" w:rsidP="003B7FE6">
            <w:pPr>
              <w:rPr>
                <w:rFonts w:ascii="Arial" w:hAnsi="Arial" w:cs="Arial"/>
                <w:b/>
                <w:sz w:val="24"/>
                <w:szCs w:val="24"/>
              </w:rPr>
            </w:pPr>
            <w:r w:rsidRPr="003B7FE6">
              <w:rPr>
                <w:rFonts w:ascii="Arial" w:hAnsi="Arial" w:cs="Arial"/>
                <w:b/>
                <w:sz w:val="24"/>
                <w:szCs w:val="24"/>
              </w:rPr>
              <w:lastRenderedPageBreak/>
              <w:t xml:space="preserve">Impact: </w:t>
            </w:r>
            <w:r>
              <w:rPr>
                <w:rFonts w:ascii="Arial" w:hAnsi="Arial" w:cs="Arial"/>
                <w:b/>
                <w:sz w:val="24"/>
                <w:szCs w:val="24"/>
              </w:rPr>
              <w:t>the intended outcomes of the history curriculum</w:t>
            </w:r>
          </w:p>
          <w:p w:rsidR="003B7FE6" w:rsidRDefault="003B7FE6" w:rsidP="003B7FE6">
            <w:pPr>
              <w:rPr>
                <w:rFonts w:ascii="Arial" w:hAnsi="Arial" w:cs="Arial"/>
                <w:sz w:val="24"/>
                <w:szCs w:val="24"/>
              </w:rPr>
            </w:pPr>
            <w:r>
              <w:rPr>
                <w:rFonts w:ascii="Arial" w:hAnsi="Arial" w:cs="Arial"/>
                <w:sz w:val="24"/>
                <w:szCs w:val="24"/>
              </w:rPr>
              <w:t>Through the teaching of history, we aim to enable all pupils to:</w:t>
            </w:r>
          </w:p>
          <w:p w:rsidR="003B7FE6" w:rsidRDefault="003B7FE6" w:rsidP="003B7FE6">
            <w:pPr>
              <w:pStyle w:val="ListParagraph"/>
              <w:numPr>
                <w:ilvl w:val="0"/>
                <w:numId w:val="1"/>
              </w:numPr>
              <w:rPr>
                <w:rFonts w:ascii="Arial" w:hAnsi="Arial" w:cs="Arial"/>
                <w:sz w:val="24"/>
                <w:szCs w:val="24"/>
              </w:rPr>
            </w:pPr>
            <w:r>
              <w:rPr>
                <w:rFonts w:ascii="Arial" w:hAnsi="Arial" w:cs="Arial"/>
                <w:sz w:val="24"/>
                <w:szCs w:val="24"/>
              </w:rPr>
              <w:t>Develop a sense of identity based on the past</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Acquire and develop an appreciation of their heritage and their core values</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Acquire and develop knowledge of diverse people, events and societies of the past</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 xml:space="preserve">Begin to gain a balanced view of local, national, international, social, political, cultural and economic history </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Develop a chronological framework for their knowledge of significant events and people</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Develop an understanding of change and an ability to compare past and present societies</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Develop an ability to identify and describe reasons for the results of historical events</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Develop an ability to select from their knowledge of history to make reasoned and informed judgements about past events</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Learn to find evidence, reflect upon it and reach their own conclusions</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Learn to research in a variety of mediums including multimedia and IT</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Develop an understanding of and empathy for people in different situations and different cultures</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Develop an understanding that the past is represented and can be interpreted in different ways</w:t>
            </w:r>
          </w:p>
          <w:p w:rsidR="003B7FE6" w:rsidRDefault="003B7FE6" w:rsidP="003B7FE6">
            <w:pPr>
              <w:pStyle w:val="ListParagraph"/>
              <w:numPr>
                <w:ilvl w:val="0"/>
                <w:numId w:val="1"/>
              </w:numPr>
              <w:jc w:val="both"/>
              <w:rPr>
                <w:rFonts w:ascii="Arial" w:hAnsi="Arial" w:cs="Arial"/>
                <w:sz w:val="24"/>
                <w:szCs w:val="24"/>
              </w:rPr>
            </w:pPr>
            <w:r>
              <w:rPr>
                <w:rFonts w:ascii="Arial" w:hAnsi="Arial" w:cs="Arial"/>
                <w:sz w:val="24"/>
                <w:szCs w:val="24"/>
              </w:rPr>
              <w:t>Develop the ability to communicate their knowledge and understanding of history in a variety of ways such as drawing, writing, using IT or role play</w:t>
            </w:r>
          </w:p>
          <w:p w:rsidR="003B7FE6" w:rsidRPr="003B7FE6" w:rsidRDefault="003B7FE6" w:rsidP="003B7FE6">
            <w:pPr>
              <w:rPr>
                <w:rFonts w:ascii="Arial" w:hAnsi="Arial" w:cs="Arial"/>
                <w:b/>
                <w:sz w:val="24"/>
                <w:szCs w:val="24"/>
              </w:rPr>
            </w:pPr>
          </w:p>
        </w:tc>
      </w:tr>
    </w:tbl>
    <w:p w:rsidR="003B7FE6" w:rsidRDefault="003B7FE6" w:rsidP="003B7FE6">
      <w:pPr>
        <w:rPr>
          <w:rFonts w:ascii="Arial" w:hAnsi="Arial" w:cs="Arial"/>
          <w:sz w:val="24"/>
          <w:szCs w:val="24"/>
          <w:u w:val="single"/>
        </w:rPr>
      </w:pPr>
    </w:p>
    <w:p w:rsidR="00E221AE" w:rsidRDefault="00E221AE"/>
    <w:sectPr w:rsidR="00E221AE" w:rsidSect="003B7F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E6" w:rsidRDefault="003B7FE6" w:rsidP="003B7FE6">
      <w:pPr>
        <w:spacing w:after="0" w:line="240" w:lineRule="auto"/>
      </w:pPr>
      <w:r>
        <w:separator/>
      </w:r>
    </w:p>
  </w:endnote>
  <w:endnote w:type="continuationSeparator" w:id="0">
    <w:p w:rsidR="003B7FE6" w:rsidRDefault="003B7FE6" w:rsidP="003B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E6" w:rsidRDefault="003B7FE6" w:rsidP="003B7FE6">
      <w:pPr>
        <w:spacing w:after="0" w:line="240" w:lineRule="auto"/>
      </w:pPr>
      <w:r>
        <w:separator/>
      </w:r>
    </w:p>
  </w:footnote>
  <w:footnote w:type="continuationSeparator" w:id="0">
    <w:p w:rsidR="003B7FE6" w:rsidRDefault="003B7FE6" w:rsidP="003B7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364"/>
    <w:multiLevelType w:val="hybridMultilevel"/>
    <w:tmpl w:val="859C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C3D6E"/>
    <w:multiLevelType w:val="hybridMultilevel"/>
    <w:tmpl w:val="EDE4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E6"/>
    <w:rsid w:val="003B7FE6"/>
    <w:rsid w:val="00E2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BCF89"/>
  <w15:chartTrackingRefBased/>
  <w15:docId w15:val="{DC981ED2-749B-48B8-B005-82F480AF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E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E6"/>
    <w:pPr>
      <w:ind w:left="720"/>
      <w:contextualSpacing/>
    </w:pPr>
  </w:style>
  <w:style w:type="paragraph" w:styleId="Header">
    <w:name w:val="header"/>
    <w:basedOn w:val="Normal"/>
    <w:link w:val="HeaderChar"/>
    <w:uiPriority w:val="99"/>
    <w:unhideWhenUsed/>
    <w:rsid w:val="003B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FE6"/>
    <w:rPr>
      <w:rFonts w:eastAsiaTheme="minorEastAsia"/>
      <w:lang w:eastAsia="en-GB"/>
    </w:rPr>
  </w:style>
  <w:style w:type="paragraph" w:styleId="Footer">
    <w:name w:val="footer"/>
    <w:basedOn w:val="Normal"/>
    <w:link w:val="FooterChar"/>
    <w:uiPriority w:val="99"/>
    <w:unhideWhenUsed/>
    <w:rsid w:val="003B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FE6"/>
    <w:rPr>
      <w:rFonts w:eastAsiaTheme="minorEastAsia"/>
      <w:lang w:eastAsia="en-GB"/>
    </w:rPr>
  </w:style>
  <w:style w:type="table" w:styleId="TableGrid">
    <w:name w:val="Table Grid"/>
    <w:basedOn w:val="TableNormal"/>
    <w:uiPriority w:val="39"/>
    <w:rsid w:val="003B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SBoyle</dc:creator>
  <cp:keywords/>
  <dc:description/>
  <cp:lastModifiedBy>SBoyle</cp:lastModifiedBy>
  <cp:revision>1</cp:revision>
  <dcterms:created xsi:type="dcterms:W3CDTF">2024-02-02T17:14:00Z</dcterms:created>
  <dcterms:modified xsi:type="dcterms:W3CDTF">2024-02-02T17:23:00Z</dcterms:modified>
</cp:coreProperties>
</file>